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142" w:type="dxa"/>
        <w:tblBorders>
          <w:bottom w:val="single" w:sz="8" w:space="0" w:color="2F5496" w:themeColor="accent1" w:themeShade="BF"/>
        </w:tblBorders>
        <w:tblLayout w:type="fixed"/>
        <w:tblCellMar>
          <w:top w:w="28" w:type="dxa"/>
          <w:left w:w="284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4959"/>
        <w:gridCol w:w="1844"/>
      </w:tblGrid>
      <w:tr w:rsidR="00B53C84" w:rsidRPr="00B74060" w14:paraId="0574478B" w14:textId="77777777" w:rsidTr="001C0999">
        <w:tc>
          <w:tcPr>
            <w:tcW w:w="8647" w:type="dxa"/>
            <w:gridSpan w:val="3"/>
            <w:shd w:val="clear" w:color="auto" w:fill="BFBFBF"/>
            <w:vAlign w:val="center"/>
          </w:tcPr>
          <w:p w14:paraId="5005B16B" w14:textId="77777777" w:rsidR="00B53C84" w:rsidRPr="00B53C84" w:rsidRDefault="00B53C84" w:rsidP="00B53C8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3C84">
              <w:rPr>
                <w:b/>
                <w:bCs/>
                <w:sz w:val="28"/>
                <w:szCs w:val="28"/>
              </w:rPr>
              <w:t>FLEET MANAGEMENT TEMPLATES</w:t>
            </w:r>
          </w:p>
        </w:tc>
      </w:tr>
      <w:tr w:rsidR="00B53C84" w:rsidRPr="00B74060" w14:paraId="2A85FAA3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58E941AA" w14:textId="77777777" w:rsidR="00B53C84" w:rsidRPr="00B53C84" w:rsidRDefault="00B53C84" w:rsidP="001C0999">
            <w:pPr>
              <w:ind w:left="-142"/>
              <w:jc w:val="left"/>
              <w:rPr>
                <w:color w:val="FF0000"/>
                <w:sz w:val="20"/>
                <w:szCs w:val="20"/>
              </w:rPr>
            </w:pPr>
            <w:r w:rsidRPr="00B53C84">
              <w:rPr>
                <w:rFonts w:eastAsia="Calibri" w:cs="Arial"/>
                <w:sz w:val="20"/>
                <w:szCs w:val="20"/>
              </w:rPr>
              <w:t xml:space="preserve">  4.00</w:t>
            </w:r>
          </w:p>
        </w:tc>
        <w:tc>
          <w:tcPr>
            <w:tcW w:w="4959" w:type="dxa"/>
          </w:tcPr>
          <w:p w14:paraId="0788EA02" w14:textId="77777777" w:rsidR="00B53C84" w:rsidRPr="00B53C84" w:rsidRDefault="00B53C84" w:rsidP="001C0999">
            <w:pPr>
              <w:jc w:val="left"/>
              <w:rPr>
                <w:color w:val="FF0000"/>
                <w:sz w:val="20"/>
                <w:szCs w:val="20"/>
              </w:rPr>
            </w:pPr>
            <w:r w:rsidRPr="00B53C84">
              <w:rPr>
                <w:rFonts w:eastAsia="Calibri" w:cs="Arial"/>
                <w:sz w:val="20"/>
                <w:szCs w:val="20"/>
              </w:rPr>
              <w:t>Driving and Vehicle Regulations</w:t>
            </w:r>
          </w:p>
        </w:tc>
      </w:tr>
      <w:tr w:rsidR="00B53C84" w:rsidRPr="00B74060" w14:paraId="50444223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70ED039F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4.01</w:t>
            </w:r>
          </w:p>
        </w:tc>
        <w:tc>
          <w:tcPr>
            <w:tcW w:w="4959" w:type="dxa"/>
          </w:tcPr>
          <w:p w14:paraId="4FB0E4BF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Driving Test Daily Checks and Wheel Change</w:t>
            </w:r>
          </w:p>
        </w:tc>
      </w:tr>
      <w:tr w:rsidR="00B53C84" w:rsidRPr="00B74060" w14:paraId="3A87AFB9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65AA0EE1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4.02</w:t>
            </w:r>
          </w:p>
        </w:tc>
        <w:tc>
          <w:tcPr>
            <w:tcW w:w="4959" w:type="dxa"/>
          </w:tcPr>
          <w:p w14:paraId="4809C998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Daily Vehicle Check</w:t>
            </w:r>
          </w:p>
        </w:tc>
      </w:tr>
      <w:tr w:rsidR="00B53C84" w:rsidRPr="00B74060" w14:paraId="30609C0E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026D2E71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4.03</w:t>
            </w:r>
          </w:p>
        </w:tc>
        <w:tc>
          <w:tcPr>
            <w:tcW w:w="4959" w:type="dxa"/>
          </w:tcPr>
          <w:p w14:paraId="319B5D8C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Log Sheet</w:t>
            </w:r>
          </w:p>
        </w:tc>
      </w:tr>
      <w:tr w:rsidR="00B53C84" w:rsidRPr="00B74060" w14:paraId="17AF4012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054F878D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4.04</w:t>
            </w:r>
          </w:p>
        </w:tc>
        <w:tc>
          <w:tcPr>
            <w:tcW w:w="4959" w:type="dxa"/>
          </w:tcPr>
          <w:p w14:paraId="570FE41E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Generator Log Sheet</w:t>
            </w:r>
          </w:p>
        </w:tc>
      </w:tr>
      <w:tr w:rsidR="00B53C84" w:rsidRPr="00B74060" w14:paraId="363C979B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3939BEF7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4.05</w:t>
            </w:r>
          </w:p>
        </w:tc>
        <w:tc>
          <w:tcPr>
            <w:tcW w:w="4959" w:type="dxa"/>
          </w:tcPr>
          <w:p w14:paraId="775FEE0E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Motorbike Log Sheet</w:t>
            </w:r>
          </w:p>
        </w:tc>
      </w:tr>
      <w:tr w:rsidR="00B53C84" w:rsidRPr="00B74060" w14:paraId="11EF7256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4D90ED59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4.06</w:t>
            </w:r>
          </w:p>
        </w:tc>
        <w:tc>
          <w:tcPr>
            <w:tcW w:w="4959" w:type="dxa"/>
          </w:tcPr>
          <w:p w14:paraId="4BEE5994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Boat Log Sheet</w:t>
            </w:r>
          </w:p>
        </w:tc>
      </w:tr>
      <w:tr w:rsidR="00B53C84" w:rsidRPr="00B74060" w14:paraId="0466FD6F" w14:textId="77777777" w:rsidTr="001C0999">
        <w:trPr>
          <w:gridAfter w:val="1"/>
          <w:wAfter w:w="1844" w:type="dxa"/>
        </w:trPr>
        <w:tc>
          <w:tcPr>
            <w:tcW w:w="1844" w:type="dxa"/>
          </w:tcPr>
          <w:p w14:paraId="2A02127A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4.07</w:t>
            </w:r>
          </w:p>
        </w:tc>
        <w:tc>
          <w:tcPr>
            <w:tcW w:w="4959" w:type="dxa"/>
          </w:tcPr>
          <w:p w14:paraId="2C8BA5DE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Monthly Repair and Service Costs</w:t>
            </w:r>
          </w:p>
        </w:tc>
      </w:tr>
      <w:tr w:rsidR="00B53C84" w:rsidRPr="00B74060" w14:paraId="7579B02C" w14:textId="77777777" w:rsidTr="001C0999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7E153F3F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4.08</w:t>
            </w:r>
          </w:p>
        </w:tc>
        <w:tc>
          <w:tcPr>
            <w:tcW w:w="4959" w:type="dxa"/>
            <w:tcBorders>
              <w:bottom w:val="nil"/>
            </w:tcBorders>
          </w:tcPr>
          <w:p w14:paraId="10284F5F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Defects/Faults Report</w:t>
            </w:r>
          </w:p>
        </w:tc>
      </w:tr>
      <w:tr w:rsidR="00B53C84" w:rsidRPr="00B74060" w14:paraId="1FE6F5F9" w14:textId="77777777" w:rsidTr="001C0999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58687ED2" w14:textId="77777777" w:rsidR="00B53C84" w:rsidRPr="00B53C84" w:rsidRDefault="00B53C84" w:rsidP="001C0999">
            <w:pPr>
              <w:ind w:left="-142"/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4.09</w:t>
            </w:r>
          </w:p>
        </w:tc>
        <w:tc>
          <w:tcPr>
            <w:tcW w:w="4959" w:type="dxa"/>
            <w:tcBorders>
              <w:bottom w:val="nil"/>
            </w:tcBorders>
          </w:tcPr>
          <w:p w14:paraId="3BD61B6D" w14:textId="77777777" w:rsidR="00B53C84" w:rsidRPr="00B53C84" w:rsidRDefault="00B53C84" w:rsidP="001C0999">
            <w:pPr>
              <w:jc w:val="left"/>
              <w:rPr>
                <w:rFonts w:eastAsiaTheme="majorEastAsia" w:cstheme="majorBidi"/>
                <w:iCs/>
                <w:color w:val="FF0000"/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Service Schedule</w:t>
            </w:r>
          </w:p>
        </w:tc>
      </w:tr>
      <w:tr w:rsidR="00B53C84" w:rsidRPr="00B74060" w14:paraId="7C397D0A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747CCDF8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4.10</w:t>
            </w:r>
          </w:p>
        </w:tc>
        <w:tc>
          <w:tcPr>
            <w:tcW w:w="4959" w:type="dxa"/>
            <w:tcBorders>
              <w:bottom w:val="nil"/>
            </w:tcBorders>
          </w:tcPr>
          <w:p w14:paraId="72F6AC36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Accident/ Incident/ Theft Report</w:t>
            </w:r>
          </w:p>
        </w:tc>
      </w:tr>
      <w:tr w:rsidR="00B53C84" w:rsidRPr="00B74060" w14:paraId="70893AD2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447ED85A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4.11</w:t>
            </w:r>
          </w:p>
        </w:tc>
        <w:tc>
          <w:tcPr>
            <w:tcW w:w="4959" w:type="dxa"/>
            <w:tcBorders>
              <w:bottom w:val="nil"/>
            </w:tcBorders>
          </w:tcPr>
          <w:p w14:paraId="513EC7F1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Excel ADMIND</w:t>
            </w:r>
          </w:p>
        </w:tc>
      </w:tr>
      <w:tr w:rsidR="00B53C84" w:rsidRPr="00B74060" w14:paraId="600CE2F1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5BA2750F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4.12</w:t>
            </w:r>
          </w:p>
        </w:tc>
        <w:tc>
          <w:tcPr>
            <w:tcW w:w="4959" w:type="dxa"/>
            <w:tcBorders>
              <w:bottom w:val="nil"/>
            </w:tcBorders>
          </w:tcPr>
          <w:p w14:paraId="0271BA83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Fuel Request Voucher</w:t>
            </w:r>
          </w:p>
        </w:tc>
      </w:tr>
      <w:tr w:rsidR="00B53C84" w:rsidRPr="00B74060" w14:paraId="58034413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696B2FF6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4.13</w:t>
            </w:r>
          </w:p>
        </w:tc>
        <w:tc>
          <w:tcPr>
            <w:tcW w:w="4959" w:type="dxa"/>
            <w:tcBorders>
              <w:bottom w:val="nil"/>
            </w:tcBorders>
          </w:tcPr>
          <w:p w14:paraId="501BDD3D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Fuel Stocks and Management Overview</w:t>
            </w:r>
          </w:p>
        </w:tc>
      </w:tr>
      <w:tr w:rsidR="00B53C84" w:rsidRPr="00B74060" w14:paraId="221566B2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105781B8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4.14</w:t>
            </w:r>
          </w:p>
        </w:tc>
        <w:tc>
          <w:tcPr>
            <w:tcW w:w="4959" w:type="dxa"/>
            <w:tcBorders>
              <w:bottom w:val="nil"/>
            </w:tcBorders>
          </w:tcPr>
          <w:p w14:paraId="08182A24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Rental with Driver Contract Conditions</w:t>
            </w:r>
          </w:p>
        </w:tc>
      </w:tr>
      <w:tr w:rsidR="00B53C84" w:rsidRPr="00B74060" w14:paraId="10ABB13A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A11764F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4.15</w:t>
            </w:r>
          </w:p>
        </w:tc>
        <w:tc>
          <w:tcPr>
            <w:tcW w:w="4959" w:type="dxa"/>
            <w:tcBorders>
              <w:bottom w:val="nil"/>
            </w:tcBorders>
          </w:tcPr>
          <w:p w14:paraId="7AF47EA6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Rental without Drivers Contract Conditions</w:t>
            </w:r>
          </w:p>
        </w:tc>
      </w:tr>
      <w:tr w:rsidR="00B53C84" w:rsidRPr="00B74060" w14:paraId="4CF0ACEA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5BAA88E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4.16</w:t>
            </w:r>
          </w:p>
        </w:tc>
        <w:tc>
          <w:tcPr>
            <w:tcW w:w="4959" w:type="dxa"/>
            <w:tcBorders>
              <w:bottom w:val="nil"/>
            </w:tcBorders>
          </w:tcPr>
          <w:p w14:paraId="04E1290E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Register ADMIND</w:t>
            </w:r>
          </w:p>
        </w:tc>
      </w:tr>
      <w:tr w:rsidR="00B53C84" w:rsidRPr="00B74060" w14:paraId="2ECDC6D8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48267B01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4.17</w:t>
            </w:r>
          </w:p>
        </w:tc>
        <w:tc>
          <w:tcPr>
            <w:tcW w:w="4959" w:type="dxa"/>
            <w:tcBorders>
              <w:bottom w:val="nil"/>
            </w:tcBorders>
          </w:tcPr>
          <w:p w14:paraId="0749A1B8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Pre-departure Vehicle Check List</w:t>
            </w:r>
          </w:p>
        </w:tc>
      </w:tr>
      <w:tr w:rsidR="00B53C84" w:rsidRPr="00B74060" w14:paraId="7062D5BB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7520C62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4.18</w:t>
            </w:r>
          </w:p>
        </w:tc>
        <w:tc>
          <w:tcPr>
            <w:tcW w:w="4959" w:type="dxa"/>
            <w:tcBorders>
              <w:bottom w:val="nil"/>
            </w:tcBorders>
          </w:tcPr>
          <w:p w14:paraId="11B1E31F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Equipment Inventory</w:t>
            </w:r>
          </w:p>
        </w:tc>
      </w:tr>
      <w:tr w:rsidR="00B53C84" w:rsidRPr="00B74060" w14:paraId="570CC241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1AAE4CFD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</w:t>
            </w:r>
          </w:p>
        </w:tc>
        <w:tc>
          <w:tcPr>
            <w:tcW w:w="4959" w:type="dxa"/>
            <w:tcBorders>
              <w:bottom w:val="nil"/>
            </w:tcBorders>
          </w:tcPr>
          <w:p w14:paraId="2BCC48AC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Safety Kit</w:t>
            </w:r>
          </w:p>
        </w:tc>
      </w:tr>
      <w:tr w:rsidR="00B53C84" w:rsidRPr="00B74060" w14:paraId="7B319CCB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1F85144D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4.19A</w:t>
            </w:r>
          </w:p>
        </w:tc>
        <w:tc>
          <w:tcPr>
            <w:tcW w:w="4959" w:type="dxa"/>
            <w:tcBorders>
              <w:bottom w:val="nil"/>
            </w:tcBorders>
          </w:tcPr>
          <w:p w14:paraId="4F689BE6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Toolkit</w:t>
            </w:r>
          </w:p>
        </w:tc>
      </w:tr>
      <w:tr w:rsidR="00B53C84" w:rsidRPr="00B74060" w14:paraId="5469FB95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39591A92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4.19B</w:t>
            </w:r>
          </w:p>
        </w:tc>
        <w:tc>
          <w:tcPr>
            <w:tcW w:w="4959" w:type="dxa"/>
            <w:tcBorders>
              <w:bottom w:val="nil"/>
            </w:tcBorders>
          </w:tcPr>
          <w:p w14:paraId="2A5D3293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Advanced Vehicle Toolkit</w:t>
            </w:r>
          </w:p>
        </w:tc>
      </w:tr>
      <w:tr w:rsidR="00B53C84" w:rsidRPr="00B74060" w14:paraId="4FD4696F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00E5563B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4.19C</w:t>
            </w:r>
          </w:p>
        </w:tc>
        <w:tc>
          <w:tcPr>
            <w:tcW w:w="4959" w:type="dxa"/>
            <w:tcBorders>
              <w:bottom w:val="nil"/>
            </w:tcBorders>
          </w:tcPr>
          <w:p w14:paraId="7929B367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Basic Workshop Toolkit</w:t>
            </w:r>
          </w:p>
        </w:tc>
      </w:tr>
      <w:tr w:rsidR="00B53C84" w:rsidRPr="00B74060" w14:paraId="1B37BE13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2DDA5D0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4.19D</w:t>
            </w:r>
          </w:p>
        </w:tc>
        <w:tc>
          <w:tcPr>
            <w:tcW w:w="4959" w:type="dxa"/>
            <w:tcBorders>
              <w:bottom w:val="nil"/>
            </w:tcBorders>
          </w:tcPr>
          <w:p w14:paraId="2C2ED1EA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Vehicle Recovery Kit</w:t>
            </w:r>
          </w:p>
        </w:tc>
      </w:tr>
      <w:tr w:rsidR="00B53C84" w:rsidRPr="00B74060" w14:paraId="24353517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44839DFE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4.19E</w:t>
            </w:r>
          </w:p>
        </w:tc>
        <w:tc>
          <w:tcPr>
            <w:tcW w:w="4959" w:type="dxa"/>
            <w:tcBorders>
              <w:bottom w:val="nil"/>
            </w:tcBorders>
          </w:tcPr>
          <w:p w14:paraId="0850F0DE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Winch Recovery Accessories</w:t>
            </w:r>
          </w:p>
        </w:tc>
      </w:tr>
      <w:tr w:rsidR="00B53C84" w:rsidRPr="00B74060" w14:paraId="5F82374D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8426EED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4.19F</w:t>
            </w:r>
          </w:p>
        </w:tc>
        <w:tc>
          <w:tcPr>
            <w:tcW w:w="4959" w:type="dxa"/>
            <w:tcBorders>
              <w:bottom w:val="nil"/>
            </w:tcBorders>
          </w:tcPr>
          <w:p w14:paraId="17A63D16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Manual Recovery Package</w:t>
            </w:r>
          </w:p>
        </w:tc>
      </w:tr>
      <w:tr w:rsidR="00B53C84" w:rsidRPr="00B74060" w14:paraId="6B43CE17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1907BA9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4.19G</w:t>
            </w:r>
          </w:p>
        </w:tc>
        <w:tc>
          <w:tcPr>
            <w:tcW w:w="4959" w:type="dxa"/>
            <w:tcBorders>
              <w:bottom w:val="nil"/>
            </w:tcBorders>
          </w:tcPr>
          <w:p w14:paraId="3EE4D172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Hand Winch </w:t>
            </w:r>
          </w:p>
        </w:tc>
      </w:tr>
      <w:tr w:rsidR="00B53C84" w:rsidRPr="00B74060" w14:paraId="18D1FA6C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234633BB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4.19H</w:t>
            </w:r>
          </w:p>
        </w:tc>
        <w:tc>
          <w:tcPr>
            <w:tcW w:w="4959" w:type="dxa"/>
            <w:tcBorders>
              <w:bottom w:val="nil"/>
            </w:tcBorders>
          </w:tcPr>
          <w:p w14:paraId="573B4BA6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Electrical Winch</w:t>
            </w:r>
          </w:p>
        </w:tc>
      </w:tr>
      <w:tr w:rsidR="00B53C84" w:rsidRPr="00B74060" w14:paraId="2A7C54C5" w14:textId="77777777" w:rsidTr="00B53C84">
        <w:trPr>
          <w:gridAfter w:val="1"/>
          <w:wAfter w:w="1844" w:type="dxa"/>
        </w:trPr>
        <w:tc>
          <w:tcPr>
            <w:tcW w:w="1844" w:type="dxa"/>
            <w:tcBorders>
              <w:bottom w:val="nil"/>
            </w:tcBorders>
          </w:tcPr>
          <w:p w14:paraId="4A80AFEA" w14:textId="77777777" w:rsidR="00B53C84" w:rsidRPr="00B53C84" w:rsidRDefault="00B53C84" w:rsidP="001C0999">
            <w:pPr>
              <w:ind w:left="-142"/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 xml:space="preserve">  4.20</w:t>
            </w:r>
          </w:p>
        </w:tc>
        <w:tc>
          <w:tcPr>
            <w:tcW w:w="4959" w:type="dxa"/>
            <w:tcBorders>
              <w:bottom w:val="nil"/>
            </w:tcBorders>
          </w:tcPr>
          <w:p w14:paraId="45E98411" w14:textId="77777777" w:rsidR="00B53C84" w:rsidRPr="00B53C84" w:rsidRDefault="00B53C84" w:rsidP="001C0999">
            <w:pPr>
              <w:jc w:val="left"/>
              <w:rPr>
                <w:sz w:val="20"/>
                <w:szCs w:val="20"/>
              </w:rPr>
            </w:pPr>
            <w:r w:rsidRPr="00B53C84">
              <w:rPr>
                <w:sz w:val="20"/>
                <w:szCs w:val="20"/>
              </w:rPr>
              <w:t>Passenger Liability Waiver</w:t>
            </w:r>
          </w:p>
        </w:tc>
      </w:tr>
    </w:tbl>
    <w:p w14:paraId="7DC911BD" w14:textId="77777777" w:rsidR="00490DA4" w:rsidRDefault="00490DA4"/>
    <w:sectPr w:rsidR="0049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84"/>
    <w:rsid w:val="00490DA4"/>
    <w:rsid w:val="00B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80EE"/>
  <w15:chartTrackingRefBased/>
  <w15:docId w15:val="{4306CCA8-EFFC-4F1D-B6E3-99CB1313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84"/>
    <w:pPr>
      <w:spacing w:after="0" w:line="240" w:lineRule="atLeast"/>
      <w:jc w:val="both"/>
    </w:pPr>
    <w:rPr>
      <w:rFonts w:ascii="Arial" w:hAnsi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892</Characters>
  <Application>Microsoft Office Word</Application>
  <DocSecurity>0</DocSecurity>
  <Lines>7</Lines>
  <Paragraphs>2</Paragraphs>
  <ScaleCrop>false</ScaleCrop>
  <Company>DanChurchAid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Christina Raadshøj</dc:creator>
  <cp:keywords/>
  <dc:description/>
  <cp:lastModifiedBy>Anna Christina Raadshøj</cp:lastModifiedBy>
  <cp:revision>1</cp:revision>
  <dcterms:created xsi:type="dcterms:W3CDTF">2022-03-30T12:22:00Z</dcterms:created>
  <dcterms:modified xsi:type="dcterms:W3CDTF">2022-03-30T12:24:00Z</dcterms:modified>
</cp:coreProperties>
</file>